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ADAD5" w14:textId="77777777" w:rsidR="00D773B8" w:rsidRPr="00663B23" w:rsidRDefault="00D773B8" w:rsidP="00D773B8">
      <w:pPr>
        <w:pStyle w:val="KeinLeerraum"/>
        <w:ind w:left="7090" w:firstLine="709"/>
        <w:rPr>
          <w:rFonts w:ascii="Trebuchet MS" w:hAnsi="Trebuchet MS"/>
          <w:bCs/>
          <w:szCs w:val="20"/>
        </w:rPr>
      </w:pPr>
      <w:r w:rsidRPr="00663B23">
        <w:rPr>
          <w:rFonts w:ascii="Trebuchet MS" w:hAnsi="Trebuchet MS"/>
          <w:bCs/>
          <w:szCs w:val="20"/>
        </w:rPr>
        <w:t>Jänner 2026</w:t>
      </w:r>
    </w:p>
    <w:p w14:paraId="6177078B" w14:textId="77777777" w:rsidR="00865AB5" w:rsidRDefault="00865AB5" w:rsidP="009C4C19">
      <w:pPr>
        <w:pStyle w:val="KeinLeerraum"/>
        <w:rPr>
          <w:rFonts w:ascii="Trebuchet MS" w:hAnsi="Trebuchet MS" w:cs="Times New Roman"/>
          <w:b/>
          <w:sz w:val="28"/>
          <w:szCs w:val="28"/>
          <w:lang w:val="de-DE" w:eastAsia="de-DE"/>
        </w:rPr>
      </w:pPr>
    </w:p>
    <w:p w14:paraId="68258DE6" w14:textId="70A76914" w:rsidR="009C4C19" w:rsidRPr="00663B23" w:rsidRDefault="009C4C19" w:rsidP="009C4C19">
      <w:pPr>
        <w:pStyle w:val="KeinLeerraum"/>
        <w:rPr>
          <w:rFonts w:ascii="Trebuchet MS" w:hAnsi="Trebuchet MS" w:cs="Times New Roman"/>
          <w:b/>
          <w:sz w:val="28"/>
          <w:szCs w:val="28"/>
          <w:lang w:val="de-DE" w:eastAsia="de-DE"/>
        </w:rPr>
      </w:pPr>
      <w:r w:rsidRPr="00663B23">
        <w:rPr>
          <w:rFonts w:ascii="Trebuchet MS" w:hAnsi="Trebuchet MS" w:cs="Times New Roman"/>
          <w:b/>
          <w:sz w:val="28"/>
          <w:szCs w:val="28"/>
          <w:lang w:val="de-DE" w:eastAsia="de-DE"/>
        </w:rPr>
        <w:t>Wiener Alpen präsentieren Neues auf der Ferien</w:t>
      </w:r>
      <w:r w:rsidR="00B2468E" w:rsidRPr="00663B23">
        <w:rPr>
          <w:rFonts w:ascii="Trebuchet MS" w:hAnsi="Trebuchet MS" w:cs="Times New Roman"/>
          <w:b/>
          <w:sz w:val="28"/>
          <w:szCs w:val="28"/>
          <w:lang w:val="de-DE" w:eastAsia="de-DE"/>
        </w:rPr>
        <w:t>-M</w:t>
      </w:r>
      <w:r w:rsidRPr="00663B23">
        <w:rPr>
          <w:rFonts w:ascii="Trebuchet MS" w:hAnsi="Trebuchet MS" w:cs="Times New Roman"/>
          <w:b/>
          <w:sz w:val="28"/>
          <w:szCs w:val="28"/>
          <w:lang w:val="de-DE" w:eastAsia="de-DE"/>
        </w:rPr>
        <w:t>esse Wien</w:t>
      </w:r>
    </w:p>
    <w:p w14:paraId="772A1192" w14:textId="43F477F5" w:rsidR="009C4C19" w:rsidRPr="00663B23" w:rsidRDefault="009C4C19" w:rsidP="009C4C19">
      <w:pPr>
        <w:pStyle w:val="KeinLeerraum"/>
        <w:rPr>
          <w:rFonts w:ascii="Trebuchet MS" w:hAnsi="Trebuchet MS"/>
          <w:bCs/>
          <w:szCs w:val="20"/>
        </w:rPr>
      </w:pP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  <w:szCs w:val="20"/>
        </w:rPr>
        <w:tab/>
      </w:r>
      <w:r w:rsidRPr="00663B23">
        <w:rPr>
          <w:rFonts w:ascii="Trebuchet MS" w:hAnsi="Trebuchet MS"/>
          <w:bCs/>
          <w:szCs w:val="20"/>
        </w:rPr>
        <w:tab/>
      </w:r>
    </w:p>
    <w:p w14:paraId="19ABFD2C" w14:textId="77777777" w:rsidR="00865AB5" w:rsidRDefault="00865AB5" w:rsidP="00865AB5">
      <w:pPr>
        <w:pStyle w:val="KeinLeerraum"/>
        <w:spacing w:line="300" w:lineRule="exact"/>
        <w:rPr>
          <w:rFonts w:ascii="Trebuchet MS" w:hAnsi="Trebuchet MS" w:cs="Times New Roman"/>
          <w:b/>
          <w:sz w:val="24"/>
          <w:szCs w:val="24"/>
          <w:lang w:val="de-DE" w:eastAsia="de-DE"/>
        </w:rPr>
      </w:pPr>
    </w:p>
    <w:p w14:paraId="369E8B8F" w14:textId="2E695343" w:rsidR="009C4C19" w:rsidRPr="00663B23" w:rsidRDefault="009C4C19" w:rsidP="00865AB5">
      <w:pPr>
        <w:pStyle w:val="KeinLeerraum"/>
        <w:spacing w:line="300" w:lineRule="exact"/>
        <w:rPr>
          <w:rFonts w:ascii="Trebuchet MS" w:hAnsi="Trebuchet MS" w:cs="Times New Roman"/>
          <w:b/>
          <w:sz w:val="24"/>
          <w:szCs w:val="24"/>
          <w:lang w:val="de-DE" w:eastAsia="de-DE"/>
        </w:rPr>
      </w:pPr>
      <w:r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 xml:space="preserve">Für die Wiener Alpen in Niederösterreich ist die </w:t>
      </w:r>
      <w:r w:rsidR="00B2468E"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 xml:space="preserve">Ferien-Messe </w:t>
      </w:r>
      <w:r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 xml:space="preserve">Wien alljährlich der </w:t>
      </w:r>
      <w:r w:rsidR="00CC43A1"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>A</w:t>
      </w:r>
      <w:r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>uftakt, um Neues und Besonderes vorzustellen. Lust aufs Radeln und Biken im Süden von Wien weckt eine neue</w:t>
      </w:r>
      <w:r w:rsidR="00CC43A1"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>, innovativ konzipierte Br</w:t>
      </w:r>
      <w:r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 xml:space="preserve">oschüre. Zu feiern gibt es eine Reihe von Jubiläen. </w:t>
      </w:r>
      <w:r w:rsidR="00CC43A1" w:rsidRPr="00663B23">
        <w:rPr>
          <w:rFonts w:ascii="Trebuchet MS" w:hAnsi="Trebuchet MS" w:cs="Times New Roman"/>
          <w:b/>
          <w:sz w:val="24"/>
          <w:szCs w:val="24"/>
          <w:lang w:val="de-DE" w:eastAsia="de-DE"/>
        </w:rPr>
        <w:t>Die kulinarische Erfolgsreihe „Gedanken-Gänge“ geht in die zweite Saison.</w:t>
      </w:r>
    </w:p>
    <w:p w14:paraId="7B5CB0FB" w14:textId="77777777" w:rsidR="009C4C19" w:rsidRPr="00663B23" w:rsidRDefault="009C4C19" w:rsidP="00865AB5">
      <w:pPr>
        <w:pStyle w:val="KeinLeerraum"/>
        <w:spacing w:line="300" w:lineRule="exact"/>
        <w:rPr>
          <w:rFonts w:ascii="Trebuchet MS" w:hAnsi="Trebuchet MS"/>
          <w:bCs/>
        </w:rPr>
      </w:pPr>
    </w:p>
    <w:p w14:paraId="6E238143" w14:textId="08625085" w:rsidR="00E67A7B" w:rsidRPr="00E67A7B" w:rsidRDefault="009C4C19" w:rsidP="00865AB5">
      <w:pPr>
        <w:pStyle w:val="Kommentartext"/>
        <w:spacing w:line="300" w:lineRule="exact"/>
        <w:rPr>
          <w:rFonts w:ascii="Trebuchet MS" w:hAnsi="Trebuchet MS"/>
        </w:rPr>
      </w:pPr>
      <w:r w:rsidRPr="00E67A7B">
        <w:rPr>
          <w:rFonts w:ascii="Trebuchet MS" w:hAnsi="Trebuchet MS"/>
          <w:bCs/>
        </w:rPr>
        <w:t xml:space="preserve">Mit neuen Angeboten und Werbemitteln wecken die Wiener Alpen in Niederösterreich </w:t>
      </w:r>
      <w:r w:rsidR="00E67A7B" w:rsidRPr="00E67A7B">
        <w:rPr>
          <w:rFonts w:ascii="Trebuchet MS" w:hAnsi="Trebuchet MS"/>
          <w:bCs/>
        </w:rPr>
        <w:t xml:space="preserve">die </w:t>
      </w:r>
      <w:r w:rsidRPr="00E67A7B">
        <w:rPr>
          <w:rFonts w:ascii="Trebuchet MS" w:hAnsi="Trebuchet MS"/>
          <w:bCs/>
        </w:rPr>
        <w:t>Lust auf anregende Urlaubstage und Ausflüge. Dazu Mariella Klement-Kapeller, Geschäftsführerin der Wiener Alpen in Niederösterreich Tourismus GmbH: „</w:t>
      </w:r>
      <w:r w:rsidR="00E67A7B" w:rsidRPr="00E67A7B">
        <w:rPr>
          <w:rFonts w:ascii="Trebuchet MS" w:hAnsi="Trebuchet MS"/>
          <w:lang w:val="de-AT"/>
        </w:rPr>
        <w:t xml:space="preserve">Unsere Gäste informieren sich heute zwar vermehrt online, greifen aber nach wie vor gerne zu gedruckten Unterlagen. 2025 konnten wir bei Prospekten sowie Rad- und Wanderkarten im Vergleich zum Vorjahr eine deutliche Steigerung der Nachfrage verzeichnen.“ </w:t>
      </w:r>
    </w:p>
    <w:p w14:paraId="191B655F" w14:textId="77777777" w:rsidR="009C4C19" w:rsidRPr="00663B23" w:rsidRDefault="009C4C19" w:rsidP="00865AB5">
      <w:pPr>
        <w:pStyle w:val="KeinLeerraum"/>
        <w:spacing w:line="300" w:lineRule="exact"/>
        <w:rPr>
          <w:rFonts w:ascii="Trebuchet MS" w:hAnsi="Trebuchet MS"/>
          <w:bCs/>
        </w:rPr>
      </w:pPr>
    </w:p>
    <w:p w14:paraId="4B0CA269" w14:textId="3A14288A" w:rsidR="009C4C19" w:rsidRPr="00663B23" w:rsidRDefault="009C4C19" w:rsidP="00865AB5">
      <w:pPr>
        <w:pStyle w:val="KeinLeerraum"/>
        <w:spacing w:line="300" w:lineRule="exact"/>
        <w:rPr>
          <w:rFonts w:ascii="Trebuchet MS" w:hAnsi="Trebuchet MS" w:cs="Times New Roman"/>
          <w:b/>
          <w:szCs w:val="20"/>
          <w:lang w:val="de-DE" w:eastAsia="de-DE"/>
        </w:rPr>
      </w:pPr>
      <w:r w:rsidRPr="00663B23">
        <w:rPr>
          <w:rFonts w:ascii="Trebuchet MS" w:hAnsi="Trebuchet MS" w:cs="Times New Roman"/>
          <w:b/>
          <w:szCs w:val="20"/>
          <w:lang w:val="de-DE" w:eastAsia="de-DE"/>
        </w:rPr>
        <w:t>Alle Rad</w:t>
      </w:r>
      <w:r w:rsidR="00332151" w:rsidRPr="00663B23">
        <w:rPr>
          <w:rFonts w:ascii="Trebuchet MS" w:hAnsi="Trebuchet MS" w:cs="Times New Roman"/>
          <w:b/>
          <w:szCs w:val="20"/>
          <w:lang w:val="de-DE" w:eastAsia="de-DE"/>
        </w:rPr>
        <w:t xml:space="preserve">- und </w:t>
      </w:r>
      <w:proofErr w:type="spellStart"/>
      <w:r w:rsidR="00332151" w:rsidRPr="00663B23">
        <w:rPr>
          <w:rFonts w:ascii="Trebuchet MS" w:hAnsi="Trebuchet MS" w:cs="Times New Roman"/>
          <w:b/>
          <w:szCs w:val="20"/>
          <w:lang w:val="de-DE" w:eastAsia="de-DE"/>
        </w:rPr>
        <w:t>Bike</w:t>
      </w:r>
      <w:r w:rsidR="00E42D4B" w:rsidRPr="00663B23">
        <w:rPr>
          <w:rFonts w:ascii="Trebuchet MS" w:hAnsi="Trebuchet MS" w:cs="Times New Roman"/>
          <w:b/>
          <w:szCs w:val="20"/>
          <w:lang w:val="de-DE" w:eastAsia="de-DE"/>
        </w:rPr>
        <w:t>infos</w:t>
      </w:r>
      <w:proofErr w:type="spellEnd"/>
      <w:r w:rsidRPr="00663B23">
        <w:rPr>
          <w:rFonts w:ascii="Trebuchet MS" w:hAnsi="Trebuchet MS" w:cs="Times New Roman"/>
          <w:b/>
          <w:szCs w:val="20"/>
          <w:lang w:val="de-DE" w:eastAsia="de-DE"/>
        </w:rPr>
        <w:t xml:space="preserve"> auf einen Blick</w:t>
      </w:r>
    </w:p>
    <w:p w14:paraId="1454589D" w14:textId="29EA41D9" w:rsidR="00E42D4B" w:rsidRPr="00663B23" w:rsidRDefault="00CC43A1" w:rsidP="00865AB5">
      <w:pPr>
        <w:pStyle w:val="KeinLeerraum"/>
        <w:spacing w:line="300" w:lineRule="exact"/>
        <w:rPr>
          <w:rFonts w:ascii="Trebuchet MS" w:hAnsi="Trebuchet MS" w:cs="Times New Roman"/>
          <w:bCs/>
          <w:szCs w:val="20"/>
          <w:lang w:val="de-DE" w:eastAsia="de-DE"/>
        </w:rPr>
      </w:pPr>
      <w:r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Abgestimmt auf den </w:t>
      </w:r>
      <w:r w:rsidR="00C8693D"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Wunsch nach </w:t>
      </w:r>
      <w:r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Gedrucktem präsentierte das Team auf der </w:t>
      </w:r>
      <w:r w:rsidR="00E42D4B"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Ferien-Messe </w:t>
      </w:r>
      <w:r w:rsidR="009C4C19"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Wien </w:t>
      </w:r>
      <w:r w:rsidRPr="00E67A7B">
        <w:rPr>
          <w:rFonts w:ascii="Trebuchet MS" w:hAnsi="Trebuchet MS" w:cs="Times New Roman"/>
          <w:bCs/>
          <w:szCs w:val="20"/>
          <w:lang w:val="de-DE" w:eastAsia="de-DE"/>
        </w:rPr>
        <w:t>e</w:t>
      </w:r>
      <w:r w:rsidR="009C4C19" w:rsidRPr="00E67A7B">
        <w:rPr>
          <w:rFonts w:ascii="Trebuchet MS" w:hAnsi="Trebuchet MS" w:cs="Times New Roman"/>
          <w:bCs/>
          <w:szCs w:val="20"/>
          <w:lang w:val="de-DE" w:eastAsia="de-DE"/>
        </w:rPr>
        <w:t>rstmals die neue Rad</w:t>
      </w:r>
      <w:r w:rsidR="00E42D4B" w:rsidRPr="00E67A7B">
        <w:rPr>
          <w:rFonts w:ascii="Trebuchet MS" w:hAnsi="Trebuchet MS" w:cs="Times New Roman"/>
          <w:bCs/>
          <w:szCs w:val="20"/>
          <w:lang w:val="de-DE" w:eastAsia="de-DE"/>
        </w:rPr>
        <w:t>b</w:t>
      </w:r>
      <w:r w:rsidR="009C4C19" w:rsidRPr="00E67A7B">
        <w:rPr>
          <w:rFonts w:ascii="Trebuchet MS" w:hAnsi="Trebuchet MS" w:cs="Times New Roman"/>
          <w:bCs/>
          <w:szCs w:val="20"/>
          <w:lang w:val="de-DE" w:eastAsia="de-DE"/>
        </w:rPr>
        <w:t>roschüre.</w:t>
      </w:r>
      <w:r w:rsidR="00E67A7B"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 </w:t>
      </w:r>
      <w:r w:rsidR="00E67A7B" w:rsidRPr="00E67A7B">
        <w:rPr>
          <w:rFonts w:ascii="Trebuchet MS" w:hAnsi="Trebuchet MS"/>
        </w:rPr>
        <w:t xml:space="preserve">Sie stellt zertifizierte Radgastgeber vor, bietet einen umfassenden Überblick und enthält zahlreiche Tourenvorschläge, die Lust auf neue Radtouren machen. </w:t>
      </w:r>
      <w:r w:rsidR="00E67A7B" w:rsidRPr="00E67A7B">
        <w:rPr>
          <w:rFonts w:ascii="Trebuchet MS" w:hAnsi="Trebuchet MS" w:cs="Times New Roman"/>
          <w:bCs/>
          <w:szCs w:val="20"/>
          <w:lang w:val="de-DE" w:eastAsia="de-DE"/>
        </w:rPr>
        <w:t>Zusätzliche</w:t>
      </w:r>
      <w:r w:rsidR="00E42D4B"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 Besonderheit:</w:t>
      </w:r>
      <w:r w:rsidR="003D31A6">
        <w:rPr>
          <w:rFonts w:ascii="Trebuchet MS" w:hAnsi="Trebuchet MS" w:cs="Times New Roman"/>
          <w:bCs/>
          <w:szCs w:val="20"/>
          <w:lang w:val="de-DE" w:eastAsia="de-DE"/>
        </w:rPr>
        <w:t xml:space="preserve"> D</w:t>
      </w:r>
      <w:r w:rsidR="003D31A6" w:rsidRPr="003D31A6">
        <w:rPr>
          <w:rFonts w:ascii="Trebuchet MS" w:hAnsi="Trebuchet MS" w:cs="Times New Roman"/>
          <w:bCs/>
          <w:szCs w:val="20"/>
          <w:lang w:val="de-DE" w:eastAsia="de-DE"/>
        </w:rPr>
        <w:t xml:space="preserve">ie Tourenblätter können als Abrissbögen herausgetrennt und </w:t>
      </w:r>
      <w:r w:rsidR="003D31A6">
        <w:rPr>
          <w:rFonts w:ascii="Trebuchet MS" w:hAnsi="Trebuchet MS" w:cs="Times New Roman"/>
          <w:bCs/>
          <w:szCs w:val="20"/>
          <w:lang w:val="de-DE" w:eastAsia="de-DE"/>
        </w:rPr>
        <w:t xml:space="preserve">einfach </w:t>
      </w:r>
      <w:r w:rsidR="003D31A6" w:rsidRPr="003D31A6">
        <w:rPr>
          <w:rFonts w:ascii="Trebuchet MS" w:hAnsi="Trebuchet MS" w:cs="Times New Roman"/>
          <w:bCs/>
          <w:szCs w:val="20"/>
          <w:lang w:val="de-DE" w:eastAsia="de-DE"/>
        </w:rPr>
        <w:t>mitgenommen werden</w:t>
      </w:r>
      <w:r w:rsidR="009C4C19" w:rsidRPr="00E67A7B">
        <w:rPr>
          <w:rFonts w:ascii="Trebuchet MS" w:hAnsi="Trebuchet MS" w:cs="Times New Roman"/>
          <w:bCs/>
          <w:szCs w:val="20"/>
          <w:lang w:val="de-DE" w:eastAsia="de-DE"/>
        </w:rPr>
        <w:t xml:space="preserve">. </w:t>
      </w:r>
      <w:r w:rsidR="00E42D4B" w:rsidRPr="00E67A7B">
        <w:rPr>
          <w:rFonts w:ascii="Trebuchet MS" w:hAnsi="Trebuchet MS" w:cs="Times New Roman"/>
          <w:bCs/>
          <w:szCs w:val="20"/>
          <w:lang w:val="de-DE" w:eastAsia="de-DE"/>
        </w:rPr>
        <w:t>Per QR-Code-Scan öffnen sich zusätzlich alle Gastgeber und Touren digital</w:t>
      </w:r>
      <w:r w:rsidR="00E42D4B" w:rsidRPr="00663B23">
        <w:rPr>
          <w:rFonts w:ascii="Trebuchet MS" w:hAnsi="Trebuchet MS" w:cs="Times New Roman"/>
          <w:bCs/>
          <w:szCs w:val="20"/>
          <w:lang w:val="de-DE" w:eastAsia="de-DE"/>
        </w:rPr>
        <w:t xml:space="preserve"> auf einen Blick. </w:t>
      </w:r>
    </w:p>
    <w:p w14:paraId="3C45298E" w14:textId="78423AE5" w:rsidR="00E42D4B" w:rsidRPr="00C2629B" w:rsidRDefault="00E42D4B" w:rsidP="00865AB5">
      <w:pPr>
        <w:pStyle w:val="KeinLeerraum"/>
        <w:spacing w:line="300" w:lineRule="exact"/>
        <w:rPr>
          <w:rFonts w:ascii="Trebuchet MS" w:hAnsi="Trebuchet MS"/>
          <w:bCs/>
        </w:rPr>
      </w:pPr>
      <w:r w:rsidRPr="00663B23">
        <w:rPr>
          <w:rFonts w:ascii="Trebuchet MS" w:hAnsi="Trebuchet MS" w:cs="Times New Roman"/>
          <w:bCs/>
          <w:szCs w:val="20"/>
          <w:u w:val="single"/>
          <w:lang w:val="de-DE" w:eastAsia="de-DE"/>
        </w:rPr>
        <w:t>Tipp:</w:t>
      </w:r>
      <w:r w:rsidRPr="00663B23">
        <w:rPr>
          <w:rFonts w:ascii="Trebuchet MS" w:hAnsi="Trebuchet MS" w:cs="Times New Roman"/>
          <w:bCs/>
          <w:szCs w:val="20"/>
          <w:lang w:val="de-DE" w:eastAsia="de-DE"/>
        </w:rPr>
        <w:t xml:space="preserve"> Ab sofort ist die Broschüre </w:t>
      </w:r>
      <w:r w:rsidR="00332151" w:rsidRPr="00663B23">
        <w:rPr>
          <w:rFonts w:ascii="Trebuchet MS" w:hAnsi="Trebuchet MS" w:cs="Times New Roman"/>
          <w:bCs/>
          <w:szCs w:val="20"/>
          <w:lang w:val="de-DE" w:eastAsia="de-DE"/>
        </w:rPr>
        <w:t xml:space="preserve">auf </w:t>
      </w:r>
      <w:hyperlink r:id="rId7" w:history="1">
        <w:r w:rsidR="00663B23" w:rsidRPr="00663B23">
          <w:rPr>
            <w:rStyle w:val="Hyperlink"/>
            <w:rFonts w:ascii="Trebuchet MS" w:hAnsi="Trebuchet MS"/>
            <w:bCs/>
          </w:rPr>
          <w:t>https://www.wieneralpen.at/prospektbestellung</w:t>
        </w:r>
      </w:hyperlink>
      <w:r w:rsidR="00C2629B">
        <w:rPr>
          <w:rFonts w:ascii="Trebuchet MS" w:hAnsi="Trebuchet MS"/>
          <w:bCs/>
        </w:rPr>
        <w:t xml:space="preserve"> </w:t>
      </w:r>
      <w:r w:rsidR="00332151" w:rsidRPr="00663B23">
        <w:rPr>
          <w:rFonts w:ascii="Trebuchet MS" w:hAnsi="Trebuchet MS" w:cs="Times New Roman"/>
          <w:bCs/>
          <w:szCs w:val="20"/>
          <w:lang w:val="de-DE" w:eastAsia="de-DE"/>
        </w:rPr>
        <w:t xml:space="preserve">online </w:t>
      </w:r>
      <w:r w:rsidR="00BE135A" w:rsidRPr="00663B23">
        <w:rPr>
          <w:rFonts w:ascii="Trebuchet MS" w:hAnsi="Trebuchet MS" w:cs="Times New Roman"/>
          <w:bCs/>
          <w:szCs w:val="20"/>
          <w:lang w:val="de-DE" w:eastAsia="de-DE"/>
        </w:rPr>
        <w:t>ab</w:t>
      </w:r>
      <w:r w:rsidRPr="00663B23">
        <w:rPr>
          <w:rFonts w:ascii="Trebuchet MS" w:hAnsi="Trebuchet MS" w:cs="Times New Roman"/>
          <w:bCs/>
          <w:szCs w:val="20"/>
          <w:lang w:val="de-DE" w:eastAsia="de-DE"/>
        </w:rPr>
        <w:t>rufbar und wird auch kostenfrei postalisch nach Hause geliefert</w:t>
      </w:r>
      <w:r w:rsidRPr="00663B23">
        <w:rPr>
          <w:rFonts w:ascii="Trebuchet MS" w:hAnsi="Trebuchet MS"/>
          <w:bCs/>
        </w:rPr>
        <w:t>.</w:t>
      </w:r>
    </w:p>
    <w:p w14:paraId="345F32B4" w14:textId="77777777" w:rsidR="00FD036B" w:rsidRPr="00663B23" w:rsidRDefault="00FD036B" w:rsidP="00865AB5">
      <w:pPr>
        <w:pStyle w:val="KeinLeerraum"/>
        <w:spacing w:line="300" w:lineRule="exact"/>
        <w:rPr>
          <w:rFonts w:ascii="Trebuchet MS" w:hAnsi="Trebuchet MS" w:cs="Times New Roman"/>
          <w:bCs/>
          <w:strike/>
          <w:szCs w:val="20"/>
          <w:lang w:val="de-DE" w:eastAsia="de-DE"/>
        </w:rPr>
      </w:pPr>
    </w:p>
    <w:p w14:paraId="7662FC64" w14:textId="3436C638" w:rsidR="009C4C19" w:rsidRPr="00663B23" w:rsidRDefault="009C4C19" w:rsidP="00865AB5">
      <w:pPr>
        <w:pStyle w:val="KeinLeerraum"/>
        <w:spacing w:line="300" w:lineRule="exact"/>
        <w:rPr>
          <w:rFonts w:ascii="Trebuchet MS" w:hAnsi="Trebuchet MS"/>
          <w:b/>
        </w:rPr>
      </w:pPr>
      <w:r w:rsidRPr="00663B23">
        <w:rPr>
          <w:rFonts w:ascii="Trebuchet MS" w:hAnsi="Trebuchet MS"/>
          <w:b/>
        </w:rPr>
        <w:t>Große Jubiläen</w:t>
      </w:r>
    </w:p>
    <w:p w14:paraId="50DADA81" w14:textId="005F51CE" w:rsidR="00E67A7B" w:rsidRDefault="009C4C19" w:rsidP="00865AB5">
      <w:pPr>
        <w:spacing w:line="300" w:lineRule="exac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Für die Wiener Alpen ist 2026 das Jahr der Jubiläen. Zu feiern gibt es vieles. Ihr 100-jähriges Bestehen feiern </w:t>
      </w:r>
      <w:r w:rsidR="00E67A7B">
        <w:rPr>
          <w:rFonts w:ascii="Trebuchet MS" w:hAnsi="Trebuchet MS"/>
          <w:bCs/>
        </w:rPr>
        <w:t xml:space="preserve">etwa </w:t>
      </w:r>
      <w:r w:rsidRPr="00663B23">
        <w:rPr>
          <w:rFonts w:ascii="Trebuchet MS" w:hAnsi="Trebuchet MS"/>
          <w:bCs/>
        </w:rPr>
        <w:t>das Theater Reichenau, der Golfclub Semmering, die Höllentalbahn und die</w:t>
      </w:r>
      <w:r w:rsidR="00BE135A" w:rsidRPr="00663B23">
        <w:rPr>
          <w:rFonts w:ascii="Trebuchet MS" w:hAnsi="Trebuchet MS"/>
          <w:bCs/>
        </w:rPr>
        <w:t xml:space="preserve"> Rax-Seilbahn</w:t>
      </w:r>
      <w:r w:rsidRPr="00663B23">
        <w:rPr>
          <w:rFonts w:ascii="Trebuchet MS" w:hAnsi="Trebuchet MS"/>
          <w:bCs/>
        </w:rPr>
        <w:t xml:space="preserve">. </w:t>
      </w:r>
      <w:r w:rsidR="00B367A6" w:rsidRPr="00B367A6">
        <w:rPr>
          <w:rFonts w:ascii="Trebuchet MS" w:hAnsi="Trebuchet MS"/>
          <w:bCs/>
        </w:rPr>
        <w:t>Bei ihrer Eröffnung im Jahr 1926 war die Rax-Seilbahn die erste Seilbahn Österreichs</w:t>
      </w:r>
      <w:r w:rsidRPr="00663B23">
        <w:rPr>
          <w:rFonts w:ascii="Trebuchet MS" w:hAnsi="Trebuchet MS"/>
          <w:bCs/>
        </w:rPr>
        <w:t xml:space="preserve">. Der Gesang- und Orchesterverein Reichenau begeht sein 150-Jahr-Jubiläum. Auf 200 Jahre Geschichte blickt die Evangelische Pfarrkirche </w:t>
      </w:r>
      <w:proofErr w:type="spellStart"/>
      <w:r w:rsidRPr="00663B23">
        <w:rPr>
          <w:rFonts w:ascii="Trebuchet MS" w:hAnsi="Trebuchet MS"/>
          <w:bCs/>
        </w:rPr>
        <w:t>Nasswald</w:t>
      </w:r>
      <w:proofErr w:type="spellEnd"/>
      <w:r w:rsidRPr="00663B23">
        <w:rPr>
          <w:rFonts w:ascii="Trebuchet MS" w:hAnsi="Trebuchet MS"/>
          <w:bCs/>
        </w:rPr>
        <w:t xml:space="preserve"> zurück. Seit 130 Jahren besteht die Bergrettung Reichenau, bei der Gründung eine der ersten Bergrettungen in Österreich.</w:t>
      </w:r>
      <w:r w:rsidR="00E67A7B">
        <w:rPr>
          <w:rFonts w:ascii="Trebuchet MS" w:hAnsi="Trebuchet MS"/>
          <w:bCs/>
        </w:rPr>
        <w:t xml:space="preserve"> 20 Jahre jung wird der Bikepark S</w:t>
      </w:r>
      <w:r w:rsidR="008307A7">
        <w:rPr>
          <w:rFonts w:ascii="Trebuchet MS" w:hAnsi="Trebuchet MS"/>
          <w:bCs/>
        </w:rPr>
        <w:t>e</w:t>
      </w:r>
      <w:r w:rsidR="00E67A7B">
        <w:rPr>
          <w:rFonts w:ascii="Trebuchet MS" w:hAnsi="Trebuchet MS"/>
          <w:bCs/>
        </w:rPr>
        <w:t xml:space="preserve">mmering. </w:t>
      </w:r>
    </w:p>
    <w:p w14:paraId="26D3C29A" w14:textId="7CA36182" w:rsidR="009C4C19" w:rsidRPr="00663B23" w:rsidRDefault="009C4C19" w:rsidP="00865AB5">
      <w:pPr>
        <w:spacing w:line="300" w:lineRule="exac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Mehr über die </w:t>
      </w:r>
      <w:r w:rsidR="006C2CE9" w:rsidRPr="00663B23">
        <w:rPr>
          <w:rFonts w:ascii="Trebuchet MS" w:hAnsi="Trebuchet MS"/>
          <w:bCs/>
        </w:rPr>
        <w:t xml:space="preserve">besonderen </w:t>
      </w:r>
      <w:r w:rsidRPr="00663B23">
        <w:rPr>
          <w:rFonts w:ascii="Trebuchet MS" w:hAnsi="Trebuchet MS"/>
          <w:bCs/>
        </w:rPr>
        <w:t xml:space="preserve">Jubiläen in der Semmering-Rax-Region </w:t>
      </w:r>
      <w:r w:rsidR="006C2CE9" w:rsidRPr="00663B23">
        <w:rPr>
          <w:rFonts w:ascii="Trebuchet MS" w:hAnsi="Trebuchet MS"/>
          <w:bCs/>
        </w:rPr>
        <w:t xml:space="preserve">kann man </w:t>
      </w:r>
      <w:hyperlink r:id="rId8" w:history="1">
        <w:r w:rsidR="006C2CE9" w:rsidRPr="00663B23">
          <w:rPr>
            <w:rStyle w:val="Hyperlink"/>
            <w:rFonts w:ascii="Trebuchet MS" w:hAnsi="Trebuchet MS"/>
            <w:bCs/>
          </w:rPr>
          <w:t>hier</w:t>
        </w:r>
      </w:hyperlink>
      <w:r w:rsidR="006C2CE9" w:rsidRPr="00663B23">
        <w:rPr>
          <w:rFonts w:ascii="Trebuchet MS" w:hAnsi="Trebuchet MS"/>
          <w:bCs/>
        </w:rPr>
        <w:t xml:space="preserve"> erfahren. </w:t>
      </w:r>
      <w:r w:rsidRPr="00663B23">
        <w:rPr>
          <w:rFonts w:ascii="Trebuchet MS" w:hAnsi="Trebuchet MS"/>
          <w:bCs/>
        </w:rPr>
        <w:t xml:space="preserve"> </w:t>
      </w:r>
    </w:p>
    <w:p w14:paraId="24DD53A1" w14:textId="77777777" w:rsidR="009C4C19" w:rsidRPr="00663B23" w:rsidRDefault="009C4C19" w:rsidP="00865AB5">
      <w:pPr>
        <w:pStyle w:val="KeinLeerraum"/>
        <w:spacing w:line="300" w:lineRule="exact"/>
        <w:rPr>
          <w:rFonts w:ascii="Trebuchet MS" w:hAnsi="Trebuchet MS"/>
          <w:bCs/>
        </w:rPr>
      </w:pPr>
    </w:p>
    <w:p w14:paraId="4DAFE9C1" w14:textId="77777777" w:rsidR="00865AB5" w:rsidRDefault="00865AB5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br w:type="page"/>
      </w:r>
    </w:p>
    <w:p w14:paraId="59DE1E7B" w14:textId="1F384B5D" w:rsidR="009C4C19" w:rsidRPr="00663B23" w:rsidRDefault="009C4C19" w:rsidP="00865AB5">
      <w:pPr>
        <w:spacing w:line="300" w:lineRule="exact"/>
        <w:rPr>
          <w:rFonts w:ascii="Trebuchet MS" w:hAnsi="Trebuchet MS"/>
          <w:b/>
        </w:rPr>
      </w:pPr>
      <w:r w:rsidRPr="00663B23">
        <w:rPr>
          <w:rFonts w:ascii="Trebuchet MS" w:hAnsi="Trebuchet MS"/>
          <w:b/>
        </w:rPr>
        <w:lastRenderedPageBreak/>
        <w:t>Frische Klassiker</w:t>
      </w:r>
    </w:p>
    <w:p w14:paraId="39442A1A" w14:textId="5C46CD15" w:rsidR="009C4C19" w:rsidRPr="00663B23" w:rsidRDefault="009C4C19" w:rsidP="00865AB5">
      <w:pPr>
        <w:spacing w:line="300" w:lineRule="exac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Großer </w:t>
      </w:r>
      <w:r w:rsidR="00CC43A1" w:rsidRPr="00663B23">
        <w:rPr>
          <w:rFonts w:ascii="Trebuchet MS" w:hAnsi="Trebuchet MS"/>
          <w:bCs/>
        </w:rPr>
        <w:t xml:space="preserve">Beliebtheit </w:t>
      </w:r>
      <w:r w:rsidRPr="00663B23">
        <w:rPr>
          <w:rFonts w:ascii="Trebuchet MS" w:hAnsi="Trebuchet MS"/>
          <w:bCs/>
        </w:rPr>
        <w:t>erfreuen sich darüber hinaus die bewährten Angebote der Wiener Alpen. Als vielseitige Wanderregion sind sie weitum bekannt. Eine</w:t>
      </w:r>
      <w:r w:rsidR="00E67A7B">
        <w:rPr>
          <w:rFonts w:ascii="Trebuchet MS" w:hAnsi="Trebuchet MS"/>
          <w:bCs/>
        </w:rPr>
        <w:t>r</w:t>
      </w:r>
      <w:r w:rsidRPr="00663B23">
        <w:rPr>
          <w:rFonts w:ascii="Trebuchet MS" w:hAnsi="Trebuchet MS"/>
          <w:bCs/>
        </w:rPr>
        <w:t xml:space="preserve"> der meistbegangenen Wege ist der Bahnwanderweg entlang der</w:t>
      </w:r>
      <w:r w:rsidR="00E67A7B">
        <w:rPr>
          <w:rFonts w:ascii="Trebuchet MS" w:hAnsi="Trebuchet MS"/>
          <w:bCs/>
        </w:rPr>
        <w:t xml:space="preserve"> </w:t>
      </w:r>
      <w:r w:rsidR="00FF270D" w:rsidRPr="00FF270D">
        <w:rPr>
          <w:rFonts w:ascii="Trebuchet MS" w:hAnsi="Trebuchet MS"/>
          <w:bCs/>
        </w:rPr>
        <w:t>UNESCO-Welterbe Semmeringbahn</w:t>
      </w:r>
      <w:r w:rsidRPr="00663B23">
        <w:rPr>
          <w:rFonts w:ascii="Trebuchet MS" w:hAnsi="Trebuchet MS"/>
          <w:bCs/>
        </w:rPr>
        <w:t xml:space="preserve">. </w:t>
      </w:r>
      <w:r w:rsidR="00EE53B6" w:rsidRPr="00663B23">
        <w:rPr>
          <w:rFonts w:ascii="Trebuchet MS" w:hAnsi="Trebuchet MS"/>
          <w:bCs/>
        </w:rPr>
        <w:t>Dazu passend gibt</w:t>
      </w:r>
      <w:r w:rsidR="00371D56">
        <w:rPr>
          <w:rFonts w:ascii="Trebuchet MS" w:hAnsi="Trebuchet MS"/>
          <w:bCs/>
        </w:rPr>
        <w:t xml:space="preserve"> es das Angebot</w:t>
      </w:r>
      <w:r w:rsidR="00EE53B6" w:rsidRPr="00663B23">
        <w:rPr>
          <w:rFonts w:ascii="Trebuchet MS" w:hAnsi="Trebuchet MS"/>
          <w:bCs/>
        </w:rPr>
        <w:t xml:space="preserve"> </w:t>
      </w:r>
      <w:r w:rsidR="00E67A7B">
        <w:rPr>
          <w:rFonts w:ascii="Trebuchet MS" w:hAnsi="Trebuchet MS"/>
          <w:bCs/>
        </w:rPr>
        <w:t>„</w:t>
      </w:r>
      <w:hyperlink r:id="rId9" w:history="1">
        <w:r w:rsidR="00E67A7B" w:rsidRPr="00E67A7B">
          <w:rPr>
            <w:rStyle w:val="Hyperlink"/>
            <w:rFonts w:ascii="Trebuchet MS" w:hAnsi="Trebuchet MS"/>
            <w:bCs/>
          </w:rPr>
          <w:t>Bahnwandern am Semmering</w:t>
        </w:r>
      </w:hyperlink>
      <w:r w:rsidR="00E67A7B">
        <w:rPr>
          <w:rFonts w:ascii="Trebuchet MS" w:hAnsi="Trebuchet MS"/>
          <w:bCs/>
        </w:rPr>
        <w:t xml:space="preserve">“. </w:t>
      </w:r>
      <w:r w:rsidR="004157C6">
        <w:rPr>
          <w:rFonts w:ascii="Trebuchet MS" w:hAnsi="Trebuchet MS"/>
          <w:bCs/>
        </w:rPr>
        <w:t>Dieses</w:t>
      </w:r>
      <w:r w:rsidR="00E67A7B">
        <w:rPr>
          <w:rFonts w:ascii="Trebuchet MS" w:hAnsi="Trebuchet MS"/>
          <w:bCs/>
        </w:rPr>
        <w:t xml:space="preserve"> bein</w:t>
      </w:r>
      <w:r w:rsidR="00332151" w:rsidRPr="00663B23">
        <w:rPr>
          <w:rFonts w:ascii="Trebuchet MS" w:hAnsi="Trebuchet MS"/>
          <w:bCs/>
        </w:rPr>
        <w:t xml:space="preserve">haltet </w:t>
      </w:r>
      <w:r w:rsidR="00EE53B6" w:rsidRPr="00663B23">
        <w:rPr>
          <w:rFonts w:ascii="Trebuchet MS" w:hAnsi="Trebuchet MS"/>
          <w:bCs/>
        </w:rPr>
        <w:t xml:space="preserve">zwei Übernachtungen mit Halbpension in einem </w:t>
      </w:r>
      <w:r w:rsidR="004157C6">
        <w:rPr>
          <w:rFonts w:ascii="Trebuchet MS" w:hAnsi="Trebuchet MS"/>
          <w:bCs/>
        </w:rPr>
        <w:t xml:space="preserve"> </w:t>
      </w:r>
      <w:r w:rsidR="00EE53B6" w:rsidRPr="00663B23">
        <w:rPr>
          <w:rFonts w:ascii="Trebuchet MS" w:hAnsi="Trebuchet MS"/>
          <w:bCs/>
        </w:rPr>
        <w:t xml:space="preserve">4-Sterne-Hotel am Semmering oder in </w:t>
      </w:r>
      <w:proofErr w:type="spellStart"/>
      <w:r w:rsidR="00EE53B6" w:rsidRPr="00663B23">
        <w:rPr>
          <w:rFonts w:ascii="Trebuchet MS" w:hAnsi="Trebuchet MS"/>
          <w:bCs/>
        </w:rPr>
        <w:t>Payerbach</w:t>
      </w:r>
      <w:proofErr w:type="spellEnd"/>
      <w:r w:rsidR="00EE53B6" w:rsidRPr="00663B23">
        <w:rPr>
          <w:rFonts w:ascii="Trebuchet MS" w:hAnsi="Trebuchet MS"/>
          <w:bCs/>
        </w:rPr>
        <w:t>, zwei Wanderjausen, Wandervorschläge</w:t>
      </w:r>
      <w:r w:rsidR="000E45D8">
        <w:rPr>
          <w:rFonts w:ascii="Trebuchet MS" w:hAnsi="Trebuchet MS"/>
          <w:bCs/>
        </w:rPr>
        <w:t>,</w:t>
      </w:r>
      <w:r w:rsidR="00EE53B6" w:rsidRPr="00663B23">
        <w:rPr>
          <w:rFonts w:ascii="Trebuchet MS" w:hAnsi="Trebuchet MS"/>
          <w:bCs/>
        </w:rPr>
        <w:t xml:space="preserve"> und ein </w:t>
      </w:r>
      <w:r w:rsidR="004802E4">
        <w:rPr>
          <w:rFonts w:ascii="Trebuchet MS" w:hAnsi="Trebuchet MS"/>
          <w:bCs/>
        </w:rPr>
        <w:t xml:space="preserve">praktisches </w:t>
      </w:r>
      <w:r w:rsidR="00EE53B6" w:rsidRPr="00663B23">
        <w:rPr>
          <w:rFonts w:ascii="Trebuchet MS" w:hAnsi="Trebuchet MS"/>
          <w:bCs/>
        </w:rPr>
        <w:t>Geschenk</w:t>
      </w:r>
      <w:r w:rsidR="004802E4">
        <w:rPr>
          <w:rFonts w:ascii="Trebuchet MS" w:hAnsi="Trebuchet MS"/>
          <w:bCs/>
        </w:rPr>
        <w:t xml:space="preserve"> für jede Wanderung</w:t>
      </w:r>
      <w:r w:rsidR="00EE53B6" w:rsidRPr="00663B23">
        <w:rPr>
          <w:rFonts w:ascii="Trebuchet MS" w:hAnsi="Trebuchet MS"/>
          <w:bCs/>
        </w:rPr>
        <w:t xml:space="preserve">. </w:t>
      </w:r>
    </w:p>
    <w:p w14:paraId="0C759A8A" w14:textId="3066DD21" w:rsidR="009C4C19" w:rsidRPr="00663B23" w:rsidRDefault="009C4C19" w:rsidP="00865AB5">
      <w:pPr>
        <w:spacing w:line="300" w:lineRule="exac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Gourmets dürfen sich auf eine Fortsetzung der kulinarischen Reihe „</w:t>
      </w:r>
      <w:hyperlink r:id="rId10" w:history="1">
        <w:r w:rsidRPr="00663B23">
          <w:rPr>
            <w:rStyle w:val="Hyperlink"/>
            <w:rFonts w:ascii="Trebuchet MS" w:hAnsi="Trebuchet MS"/>
            <w:bCs/>
          </w:rPr>
          <w:t>Gedanken-Gänge</w:t>
        </w:r>
      </w:hyperlink>
      <w:r w:rsidRPr="00663B23">
        <w:rPr>
          <w:rFonts w:ascii="Trebuchet MS" w:hAnsi="Trebuchet MS"/>
          <w:bCs/>
        </w:rPr>
        <w:t xml:space="preserve">“ freuen. Die Veranstaltungen in kleinem Rahmen kombinieren Lieblingsgerichte mit Lebensgeschichten, erzählt und präsentiert von einer bekannten Persönlichkeit. </w:t>
      </w:r>
      <w:r w:rsidR="00E53127" w:rsidRPr="00663B23">
        <w:rPr>
          <w:rFonts w:ascii="Trebuchet MS" w:hAnsi="Trebuchet MS"/>
          <w:bCs/>
        </w:rPr>
        <w:t>Den Auftakt macht am 17. Februar 2026 Anna Luca Krassnigg. Die künstlerische Leiterin des Wortwiege-Festivals wird sich mit den Gastgebern des Restaurants „Mädchen &amp; Wolf“ in Wiener Neustadt übers Lebensthemen und die Theaterwelt unterhalten.</w:t>
      </w:r>
    </w:p>
    <w:p w14:paraId="6C649153" w14:textId="52DCDC55" w:rsidR="009C4C19" w:rsidRDefault="00976BDC" w:rsidP="00865AB5">
      <w:pPr>
        <w:spacing w:line="300" w:lineRule="exact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 xml:space="preserve">Alle Details unter: </w:t>
      </w:r>
      <w:hyperlink r:id="rId11" w:history="1">
        <w:r w:rsidRPr="0006467F">
          <w:rPr>
            <w:rStyle w:val="Hyperlink"/>
            <w:rFonts w:ascii="Trebuchet MS" w:hAnsi="Trebuchet MS"/>
            <w:bCs/>
          </w:rPr>
          <w:t>https://www.wieneralpen.at/gedanken-gaenge</w:t>
        </w:r>
      </w:hyperlink>
    </w:p>
    <w:p w14:paraId="6F1CD1B4" w14:textId="77777777" w:rsidR="00976BDC" w:rsidRPr="00663B23" w:rsidRDefault="00976BDC" w:rsidP="00865AB5">
      <w:pPr>
        <w:spacing w:line="300" w:lineRule="exact"/>
        <w:rPr>
          <w:rFonts w:ascii="Trebuchet MS" w:hAnsi="Trebuchet MS"/>
          <w:bCs/>
        </w:rPr>
      </w:pPr>
    </w:p>
    <w:p w14:paraId="7BAF5485" w14:textId="3E70E49F" w:rsidR="00D36F66" w:rsidRPr="00663B23" w:rsidRDefault="00D36F66" w:rsidP="00865AB5">
      <w:pPr>
        <w:spacing w:line="300" w:lineRule="exact"/>
        <w:rPr>
          <w:rFonts w:ascii="Trebuchet MS" w:hAnsi="Trebuchet MS"/>
          <w:bCs/>
        </w:rPr>
      </w:pPr>
    </w:p>
    <w:p w14:paraId="0341C3C5" w14:textId="60947F47" w:rsidR="000E0799" w:rsidRPr="00663B23" w:rsidRDefault="000E0799" w:rsidP="00865AB5">
      <w:pPr>
        <w:spacing w:line="300" w:lineRule="exact"/>
        <w:rPr>
          <w:rFonts w:ascii="Trebuchet MS" w:hAnsi="Trebuchet MS"/>
          <w:bCs/>
        </w:rPr>
      </w:pPr>
    </w:p>
    <w:p w14:paraId="18829687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Wiener Alpen in Niederösterreich Tourismus GmbH </w:t>
      </w:r>
    </w:p>
    <w:p w14:paraId="64D58624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Schlossstraße 1, A-2801 Katzelsdorf</w:t>
      </w:r>
    </w:p>
    <w:p w14:paraId="6E880FC2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(T) +43 / 2622 / 78960</w:t>
      </w:r>
    </w:p>
    <w:p w14:paraId="74D168E7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info@wieneralpen.at</w:t>
      </w:r>
    </w:p>
    <w:p w14:paraId="20B2679F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(W) www.wieneralpen.at</w:t>
      </w:r>
    </w:p>
    <w:p w14:paraId="773E026B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</w:p>
    <w:p w14:paraId="20EFC3E6" w14:textId="69A09C61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Rückfragen:</w:t>
      </w:r>
    </w:p>
    <w:p w14:paraId="293B204E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(M) +43 676 784 56 05</w:t>
      </w:r>
    </w:p>
    <w:p w14:paraId="3B1A1C9A" w14:textId="5C530A54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presse@wieneralpen.at</w:t>
      </w:r>
    </w:p>
    <w:sectPr w:rsidR="00042426" w:rsidRPr="00663B23" w:rsidSect="00A155B3">
      <w:headerReference w:type="even" r:id="rId12"/>
      <w:headerReference w:type="default" r:id="rId13"/>
      <w:headerReference w:type="first" r:id="rId14"/>
      <w:pgSz w:w="11906" w:h="16838"/>
      <w:pgMar w:top="2694" w:right="1133" w:bottom="1843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32B9" w14:textId="77777777" w:rsidR="004F31CB" w:rsidRDefault="004F31CB" w:rsidP="00E747C9">
      <w:r>
        <w:separator/>
      </w:r>
    </w:p>
  </w:endnote>
  <w:endnote w:type="continuationSeparator" w:id="0">
    <w:p w14:paraId="7A33F952" w14:textId="77777777" w:rsidR="004F31CB" w:rsidRDefault="004F31CB" w:rsidP="00E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E7E76" w14:textId="77777777" w:rsidR="004F31CB" w:rsidRDefault="004F31CB" w:rsidP="00E747C9">
      <w:r>
        <w:separator/>
      </w:r>
    </w:p>
  </w:footnote>
  <w:footnote w:type="continuationSeparator" w:id="0">
    <w:p w14:paraId="0B22A91D" w14:textId="77777777" w:rsidR="004F31CB" w:rsidRDefault="004F31CB" w:rsidP="00E7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32CC" w14:textId="77777777" w:rsidR="00DB4250" w:rsidRDefault="004157C6">
    <w:pPr>
      <w:pStyle w:val="Kopfzeile"/>
    </w:pPr>
    <w:r>
      <w:rPr>
        <w:noProof/>
      </w:rPr>
      <w:pict w14:anchorId="5068D0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alt="" style="position:absolute;margin-left:0;margin-top:0;width:1240pt;height:1754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8233" w14:textId="77777777" w:rsidR="000E6119" w:rsidRDefault="00DB4250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64384" behindDoc="1" locked="0" layoutInCell="1" allowOverlap="1" wp14:anchorId="213AE4AE" wp14:editId="6B63A2C7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200043293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CC6F2" w14:textId="77777777" w:rsidR="00DB4250" w:rsidRDefault="004157C6">
    <w:pPr>
      <w:pStyle w:val="Kopfzeile"/>
    </w:pPr>
    <w:r>
      <w:rPr>
        <w:noProof/>
      </w:rPr>
      <w:pict w14:anchorId="686895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alt="" style="position:absolute;margin-left:0;margin-top:0;width:1240pt;height:175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3E"/>
    <w:rsid w:val="00014D91"/>
    <w:rsid w:val="000159A9"/>
    <w:rsid w:val="00015A51"/>
    <w:rsid w:val="00042426"/>
    <w:rsid w:val="00045726"/>
    <w:rsid w:val="0005399D"/>
    <w:rsid w:val="000D14B2"/>
    <w:rsid w:val="000D440F"/>
    <w:rsid w:val="000E0799"/>
    <w:rsid w:val="000E45D8"/>
    <w:rsid w:val="000E6119"/>
    <w:rsid w:val="001146C4"/>
    <w:rsid w:val="00117434"/>
    <w:rsid w:val="0015459E"/>
    <w:rsid w:val="00156DFF"/>
    <w:rsid w:val="002103D6"/>
    <w:rsid w:val="00285C0E"/>
    <w:rsid w:val="002B120B"/>
    <w:rsid w:val="002C7891"/>
    <w:rsid w:val="002E5ED1"/>
    <w:rsid w:val="00332151"/>
    <w:rsid w:val="00353FE3"/>
    <w:rsid w:val="00360852"/>
    <w:rsid w:val="00371D56"/>
    <w:rsid w:val="0039269C"/>
    <w:rsid w:val="003C5993"/>
    <w:rsid w:val="003D31A6"/>
    <w:rsid w:val="003F714D"/>
    <w:rsid w:val="0041211B"/>
    <w:rsid w:val="004157C6"/>
    <w:rsid w:val="004802E4"/>
    <w:rsid w:val="004A76AC"/>
    <w:rsid w:val="004C393E"/>
    <w:rsid w:val="004F31CB"/>
    <w:rsid w:val="004F4145"/>
    <w:rsid w:val="00507EED"/>
    <w:rsid w:val="00586100"/>
    <w:rsid w:val="005A42D7"/>
    <w:rsid w:val="005C7C35"/>
    <w:rsid w:val="005F1E1A"/>
    <w:rsid w:val="00642596"/>
    <w:rsid w:val="00655FEE"/>
    <w:rsid w:val="00663B23"/>
    <w:rsid w:val="006A50F4"/>
    <w:rsid w:val="006C2CE9"/>
    <w:rsid w:val="006D305B"/>
    <w:rsid w:val="00713F93"/>
    <w:rsid w:val="00745B8B"/>
    <w:rsid w:val="007852F2"/>
    <w:rsid w:val="007D1F1F"/>
    <w:rsid w:val="008307A7"/>
    <w:rsid w:val="00865AB5"/>
    <w:rsid w:val="008A52D0"/>
    <w:rsid w:val="008B1F06"/>
    <w:rsid w:val="008C7B38"/>
    <w:rsid w:val="008D7693"/>
    <w:rsid w:val="00963CCC"/>
    <w:rsid w:val="00976BDC"/>
    <w:rsid w:val="00983360"/>
    <w:rsid w:val="009A5D1E"/>
    <w:rsid w:val="009B3B5C"/>
    <w:rsid w:val="009C00F0"/>
    <w:rsid w:val="009C4C19"/>
    <w:rsid w:val="00A155B3"/>
    <w:rsid w:val="00A5396F"/>
    <w:rsid w:val="00A9526B"/>
    <w:rsid w:val="00AA4D16"/>
    <w:rsid w:val="00AB304F"/>
    <w:rsid w:val="00B174E3"/>
    <w:rsid w:val="00B2468E"/>
    <w:rsid w:val="00B367A6"/>
    <w:rsid w:val="00B42E73"/>
    <w:rsid w:val="00B72479"/>
    <w:rsid w:val="00B96084"/>
    <w:rsid w:val="00B9674C"/>
    <w:rsid w:val="00BB2903"/>
    <w:rsid w:val="00BB7A4F"/>
    <w:rsid w:val="00BE135A"/>
    <w:rsid w:val="00BE22DE"/>
    <w:rsid w:val="00BE4F24"/>
    <w:rsid w:val="00C062B8"/>
    <w:rsid w:val="00C073E4"/>
    <w:rsid w:val="00C24226"/>
    <w:rsid w:val="00C2629B"/>
    <w:rsid w:val="00C4123A"/>
    <w:rsid w:val="00C41598"/>
    <w:rsid w:val="00C66E7D"/>
    <w:rsid w:val="00C8693D"/>
    <w:rsid w:val="00C94616"/>
    <w:rsid w:val="00CA6A2D"/>
    <w:rsid w:val="00CC43A1"/>
    <w:rsid w:val="00D02EBA"/>
    <w:rsid w:val="00D12078"/>
    <w:rsid w:val="00D36F66"/>
    <w:rsid w:val="00D51760"/>
    <w:rsid w:val="00D66C5D"/>
    <w:rsid w:val="00D773B8"/>
    <w:rsid w:val="00D9027D"/>
    <w:rsid w:val="00DB4250"/>
    <w:rsid w:val="00DB4C59"/>
    <w:rsid w:val="00DB6788"/>
    <w:rsid w:val="00DE68E4"/>
    <w:rsid w:val="00E0743E"/>
    <w:rsid w:val="00E42D4B"/>
    <w:rsid w:val="00E53127"/>
    <w:rsid w:val="00E533DC"/>
    <w:rsid w:val="00E538E8"/>
    <w:rsid w:val="00E67A7B"/>
    <w:rsid w:val="00EA417C"/>
    <w:rsid w:val="00EE53B6"/>
    <w:rsid w:val="00EE5769"/>
    <w:rsid w:val="00F0020A"/>
    <w:rsid w:val="00FD036B"/>
    <w:rsid w:val="00FF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BD443C"/>
  <w15:docId w15:val="{401DDDCA-3311-6348-BE4A-F5F9601A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743E"/>
    <w:rPr>
      <w:rFonts w:asciiTheme="majorHAnsi" w:hAnsiTheme="majorHAnsi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346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346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E747C9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E747C9"/>
    <w:rPr>
      <w:sz w:val="24"/>
    </w:rPr>
  </w:style>
  <w:style w:type="paragraph" w:styleId="KeinLeerraum">
    <w:name w:val="No Spacing"/>
    <w:uiPriority w:val="1"/>
    <w:qFormat/>
    <w:rsid w:val="008A52D0"/>
    <w:pPr>
      <w:spacing w:line="280" w:lineRule="atLeast"/>
    </w:pPr>
    <w:rPr>
      <w:rFonts w:ascii="Arial" w:hAnsi="Arial" w:cstheme="minorBidi"/>
      <w:szCs w:val="22"/>
      <w:lang w:val="de-AT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13F9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13F93"/>
  </w:style>
  <w:style w:type="character" w:customStyle="1" w:styleId="KommentartextZchn">
    <w:name w:val="Kommentartext Zchn"/>
    <w:basedOn w:val="Absatz-Standardschriftart"/>
    <w:link w:val="Kommentartext"/>
    <w:uiPriority w:val="99"/>
    <w:rsid w:val="00713F93"/>
    <w:rPr>
      <w:rFonts w:asciiTheme="majorHAnsi" w:hAnsiTheme="majorHAnsi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13F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13F93"/>
    <w:rPr>
      <w:rFonts w:asciiTheme="majorHAnsi" w:hAnsiTheme="majorHAnsi"/>
      <w:b/>
      <w:bCs/>
    </w:rPr>
  </w:style>
  <w:style w:type="character" w:styleId="Hyperlink">
    <w:name w:val="Hyperlink"/>
    <w:basedOn w:val="Absatz-Standardschriftart"/>
    <w:uiPriority w:val="99"/>
    <w:unhideWhenUsed/>
    <w:rsid w:val="00FD036B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D036B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8610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332151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3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mmering-rax.com/Jubilaeumsjahr-2026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wieneralpen.at/prospektbestellun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wieneralpen.at/gedanken-gaeng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wieneralpen.at/gedanken-gaen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ieneralpen.at/sonstige-artikel/o-bahnwandern-semmering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D0E45-D819-4256-9AD3-B3FAF6E8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NIEDEROESTERREICH-WERBUNG GMBH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Lisa Kornfell</cp:lastModifiedBy>
  <cp:revision>13</cp:revision>
  <cp:lastPrinted>2026-01-14T08:40:00Z</cp:lastPrinted>
  <dcterms:created xsi:type="dcterms:W3CDTF">2026-01-15T14:47:00Z</dcterms:created>
  <dcterms:modified xsi:type="dcterms:W3CDTF">2026-01-19T12:31:00Z</dcterms:modified>
</cp:coreProperties>
</file>